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2022年度“五四红旗团支部”名单</w:t>
      </w:r>
    </w:p>
    <w:tbl>
      <w:tblPr>
        <w:tblStyle w:val="4"/>
        <w:tblpPr w:leftFromText="180" w:rightFromText="180" w:vertAnchor="text" w:horzAnchor="page" w:tblpX="4687" w:tblpY="493"/>
        <w:tblOverlap w:val="never"/>
        <w:tblW w:w="28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</w:trPr>
        <w:tc>
          <w:tcPr>
            <w:tcW w:w="2850" w:type="dxa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教工团支部</w:t>
            </w: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8"/>
        <w:gridCol w:w="2841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运输会计2101社区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旅游管理2102社区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建筑装饰2101社区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高铁乘务2102社区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室内设计2101社区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市场营销21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会计2101社区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市场营销2102社区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视觉传达21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视觉传达2102社区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城轨供电2101社区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工业机器人2102社区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高铁综维2102社区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铁道供电2101社区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高铁施工2101社区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高铁施工2102社区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工程造价2102社区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药学2103社区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铁道信号2201社区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铁道信号2202社区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工程造价2202社区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城轨信号2201社区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高铁施工2201社区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药学2204社区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铁道工程2202社区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铁道机车2101社区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铁道车辆2102社区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动车技术2103社区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铁道机车2202社区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城轨车辆2201社区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国教高工2101社区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铁路运输22K1社区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铁道车辆21k2k4社区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欧亚机车2101社区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欧亚建工2201社区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铁道信号22K1社区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国教供电2102社区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欧亚供电2102社区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护理22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国教高工2202社区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欧亚工程2201社区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国教高工2201社区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欧亚信号2201社区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国教信号2201社区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国教运输2202社区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欧亚运输2201社区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欧亚车辆2202社区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欧亚车辆2201社区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国教运输2201社区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国教机修2202社区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欧亚供电2201社区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欧亚机车2102社区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国教机修2102社区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铁路运输2102社区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助产2201社区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康复技术2101社区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康复技术2203社区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护理2103社区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助产2001社区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ICU护理2202社区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城轨运营2002社区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铁路运输2003社区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计算机2102社区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城轨运营2202社区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物流管理2203社区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物联网2201社区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ICU护理2103社区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信息安全2002社区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创新2201社区</w:t>
            </w:r>
            <w:bookmarkStart w:id="0" w:name="_GoBack"/>
            <w:bookmarkEnd w:id="0"/>
          </w:p>
        </w:tc>
      </w:tr>
    </w:tbl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MjRiNGQ1ZjIwZjY0ZmU5OTE4ODQyODI0MjU1MmQifQ=="/>
  </w:docVars>
  <w:rsids>
    <w:rsidRoot w:val="34F37345"/>
    <w:rsid w:val="04316A48"/>
    <w:rsid w:val="08F921B5"/>
    <w:rsid w:val="0E653000"/>
    <w:rsid w:val="31137768"/>
    <w:rsid w:val="31D22AC0"/>
    <w:rsid w:val="34F37345"/>
    <w:rsid w:val="3AAC3BE1"/>
    <w:rsid w:val="3DD9321B"/>
    <w:rsid w:val="4B6D2D74"/>
    <w:rsid w:val="53B34697"/>
    <w:rsid w:val="542D76E9"/>
    <w:rsid w:val="57E00F16"/>
    <w:rsid w:val="6B2C6C6C"/>
    <w:rsid w:val="7758641B"/>
    <w:rsid w:val="F6F7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